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7" w:rsidRPr="00623697" w:rsidRDefault="00EF3E28" w:rsidP="0062369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="006236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3697">
        <w:rPr>
          <w:rFonts w:eastAsia="Calibri"/>
          <w:b/>
          <w:sz w:val="32"/>
          <w:szCs w:val="32"/>
        </w:rPr>
        <w:t>Приложение к АООП ООО МАОУ СОШ №29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2701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Pr="002701C0" w:rsidRDefault="00252690" w:rsidP="002701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1C0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Адаптированная </w:t>
      </w:r>
      <w:r w:rsidR="00D6751B" w:rsidRPr="002701C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F3E28" w:rsidRPr="002701C0" w:rsidRDefault="00D6751B" w:rsidP="002701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1C0">
        <w:rPr>
          <w:rFonts w:ascii="Times New Roman" w:eastAsia="Calibri" w:hAnsi="Times New Roman" w:cs="Times New Roman"/>
          <w:b/>
          <w:sz w:val="28"/>
          <w:szCs w:val="28"/>
        </w:rPr>
        <w:t>по основам</w:t>
      </w:r>
      <w:r w:rsidR="00EF3E28" w:rsidRPr="002701C0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252690" w:rsidRPr="002701C0" w:rsidRDefault="00252690" w:rsidP="002701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1C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2701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701C0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</w:t>
      </w:r>
    </w:p>
    <w:p w:rsidR="006D3405" w:rsidRPr="00B674BD" w:rsidRDefault="006D3405" w:rsidP="006D340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BD">
        <w:rPr>
          <w:rFonts w:ascii="Times New Roman" w:eastAsia="Calibri" w:hAnsi="Times New Roman" w:cs="Times New Roman"/>
          <w:sz w:val="28"/>
          <w:szCs w:val="28"/>
        </w:rPr>
        <w:t>(базовый уровень)</w:t>
      </w:r>
    </w:p>
    <w:p w:rsidR="002701C0" w:rsidRPr="002701C0" w:rsidRDefault="00C60986" w:rsidP="002701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1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01C0" w:rsidRPr="002701C0">
        <w:rPr>
          <w:rFonts w:ascii="Times New Roman" w:eastAsia="Calibri" w:hAnsi="Times New Roman" w:cs="Times New Roman"/>
          <w:sz w:val="28"/>
          <w:szCs w:val="28"/>
        </w:rPr>
        <w:t>(8класс – 35 часов</w:t>
      </w:r>
      <w:proofErr w:type="gramStart"/>
      <w:r w:rsidR="002701C0" w:rsidRPr="002701C0">
        <w:rPr>
          <w:rFonts w:ascii="Times New Roman" w:eastAsia="Calibri" w:hAnsi="Times New Roman" w:cs="Times New Roman"/>
          <w:sz w:val="28"/>
          <w:szCs w:val="28"/>
        </w:rPr>
        <w:t>; )</w:t>
      </w:r>
      <w:proofErr w:type="gramEnd"/>
    </w:p>
    <w:p w:rsidR="00C60986" w:rsidRDefault="00C60986" w:rsidP="002701C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Pr="00892239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Default="00EF3E28" w:rsidP="00EF3E28"/>
    <w:p w:rsidR="00EF3E28" w:rsidRPr="002701C0" w:rsidRDefault="00EF3E28" w:rsidP="00252690">
      <w:pPr>
        <w:jc w:val="right"/>
        <w:rPr>
          <w:rFonts w:ascii="Times New Roman" w:hAnsi="Times New Roman" w:cs="Times New Roman"/>
          <w:sz w:val="28"/>
          <w:szCs w:val="28"/>
        </w:rPr>
      </w:pPr>
      <w:r w:rsidRPr="002701C0">
        <w:rPr>
          <w:rFonts w:ascii="Times New Roman" w:hAnsi="Times New Roman" w:cs="Times New Roman"/>
          <w:sz w:val="28"/>
          <w:szCs w:val="28"/>
        </w:rPr>
        <w:t>Преподаватель-организатор ОБЖ: Зайцев Н.А.</w:t>
      </w:r>
    </w:p>
    <w:p w:rsidR="00EF3E28" w:rsidRPr="00252690" w:rsidRDefault="00EF3E28" w:rsidP="00EF3E28">
      <w:pPr>
        <w:autoSpaceDE w:val="0"/>
        <w:autoSpaceDN w:val="0"/>
        <w:adjustRightInd w:val="0"/>
        <w:jc w:val="center"/>
      </w:pPr>
    </w:p>
    <w:p w:rsidR="00EF3E28" w:rsidRPr="00252690" w:rsidRDefault="00EF3E28" w:rsidP="00EF3E28">
      <w:pPr>
        <w:autoSpaceDE w:val="0"/>
        <w:autoSpaceDN w:val="0"/>
        <w:adjustRightInd w:val="0"/>
        <w:jc w:val="center"/>
      </w:pPr>
    </w:p>
    <w:p w:rsidR="003546F8" w:rsidRDefault="003546F8" w:rsidP="00EF3E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6F8" w:rsidRDefault="003546F8" w:rsidP="00EF3E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1C0" w:rsidRDefault="002701C0" w:rsidP="00EF3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01C0" w:rsidRDefault="002701C0" w:rsidP="00270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3E28" w:rsidRPr="001F6A1F" w:rsidRDefault="00EF3E28" w:rsidP="00270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F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EF3E28" w:rsidRPr="001F6A1F" w:rsidRDefault="00EF3E28" w:rsidP="002701C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F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2701C0" w:rsidRPr="006C0752" w:rsidRDefault="002701C0" w:rsidP="002701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Адаптированная рабочая программа</w:t>
      </w:r>
    </w:p>
    <w:p w:rsidR="002701C0" w:rsidRPr="006C0752" w:rsidRDefault="002701C0" w:rsidP="002701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основам безопасности жизнедеятельности</w:t>
      </w:r>
    </w:p>
    <w:p w:rsidR="002701C0" w:rsidRPr="006C0752" w:rsidRDefault="002701C0" w:rsidP="002701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75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6C075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0752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</w:t>
      </w:r>
    </w:p>
    <w:p w:rsidR="002701C0" w:rsidRPr="006C0752" w:rsidRDefault="002701C0" w:rsidP="002701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8класса</w:t>
      </w:r>
    </w:p>
    <w:p w:rsidR="00C60986" w:rsidRPr="002701C0" w:rsidRDefault="00252690" w:rsidP="00C6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D2802"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построена с учетом специфики усвоения учебного материала </w:t>
      </w:r>
      <w:proofErr w:type="gramStart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испытывающими трудности в обучении.</w:t>
      </w:r>
    </w:p>
    <w:p w:rsidR="00252690" w:rsidRPr="006C0752" w:rsidRDefault="00252690" w:rsidP="00C6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результаты.</w:t>
      </w:r>
    </w:p>
    <w:p w:rsidR="000D2802" w:rsidRPr="002701C0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D2802" w:rsidRPr="002701C0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05"/>
        </w:tabs>
        <w:adjustRightInd w:val="0"/>
        <w:spacing w:before="43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усвоение правил индивидуального и коллективного без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дорогах;</w:t>
      </w:r>
    </w:p>
    <w:p w:rsidR="000D2802" w:rsidRPr="002701C0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понимания ценности здорового и без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0D2802" w:rsidRPr="002701C0" w:rsidRDefault="000D2802" w:rsidP="008938EE">
      <w:pPr>
        <w:widowControl w:val="0"/>
        <w:shd w:val="clear" w:color="auto" w:fill="FFFFFF"/>
        <w:tabs>
          <w:tab w:val="left" w:pos="67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="001330F4"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Родиной,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формирование ответственного отношения к учению, го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целостного мировоззрения, соответству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готовности и способности вести диалог с другими людьми и достигать в нём взаимопонимания;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развитие правового мышления и компетентности в реше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нравственною</w:t>
      </w:r>
      <w:proofErr w:type="gramEnd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осоз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коммуникативной компетентности в об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основ экологической культуры на осно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осознание значения семьи в жизни человека и общест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0D2802" w:rsidRPr="002701C0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формирование </w:t>
      </w:r>
      <w:proofErr w:type="spellStart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270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выводы,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приемок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употребление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алкоголя, наркотиков, курение и нанесение иного вреда здоровью;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личностной позиции;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деятельности.</w:t>
      </w:r>
    </w:p>
    <w:p w:rsidR="000D2802" w:rsidRPr="000D2802" w:rsidRDefault="000D2802" w:rsidP="000D2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3946"/>
      </w:tblGrid>
      <w:tr w:rsidR="000D2802" w:rsidRPr="000D2802" w:rsidTr="004770DB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 научится: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</w:tc>
      </w:tr>
      <w:tr w:rsidR="000D2802" w:rsidRPr="000D2802" w:rsidTr="004770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0D2802" w:rsidRPr="000D2802" w:rsidTr="004770DB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разрабатывать личный план по охране окружающей природной среды в местах проживания; план самостоятельной подготовки к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характеризовать роль образования в системе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населения страны;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</w:t>
            </w: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внутренних угроз.</w:t>
            </w:r>
          </w:p>
        </w:tc>
      </w:tr>
      <w:tr w:rsidR="000D2802" w:rsidRPr="000D2802" w:rsidTr="004770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медицинских знаний и оказание первой помощи</w:t>
            </w:r>
          </w:p>
        </w:tc>
      </w:tr>
      <w:tr w:rsidR="000D2802" w:rsidRPr="000D2802" w:rsidTr="004770DB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252690" w:rsidRDefault="00252690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6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D2802" w:rsidRPr="000D2802" w:rsidRDefault="008938EE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Основы безопасности жизнедеятельности.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Физическое воспитание в Спарте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 Что это?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Русская баня и здоровье; польза закаливания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Чемпион среди круп по содержанию белков. Благотворное воздействие зелёного чая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Дети-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</w:r>
    </w:p>
    <w:p w:rsidR="000D2802" w:rsidRPr="000D2802" w:rsidRDefault="00376B9E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D2802"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подстерегающие нас в повседневной жизни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электротравмах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помощь.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 в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Расширение кругозора. Уголовный кодекс РФ о проникновении в чужое жилище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с которыми мы сталкиваемся на природе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Ядовитые растения, мифы о грибах, опасные земноводные</w:t>
      </w:r>
    </w:p>
    <w:p w:rsidR="00E66530" w:rsidRPr="000D2802" w:rsidRDefault="00E66530" w:rsidP="00E665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контрольное тестирование</w:t>
      </w:r>
    </w:p>
    <w:p w:rsidR="00E66530" w:rsidRDefault="00E66530" w:rsidP="00E665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и обобщение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>При адаптации содержания и составлении программ основное внимание необходимо обратить на овладение детьми практическими умениями и навыками. Предусматривается уменьшение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autoSpaceDE w:val="0"/>
        <w:rPr>
          <w:rFonts w:ascii="Times New Roman" w:eastAsia="WenQuanYi Micro Hei" w:hAnsi="Times New Roman" w:cs="Times New Roman"/>
          <w:sz w:val="24"/>
          <w:szCs w:val="24"/>
        </w:rPr>
      </w:pP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proofErr w:type="gramStart"/>
      <w:r w:rsidRPr="00FC6CD9">
        <w:rPr>
          <w:rFonts w:ascii="Times New Roman" w:eastAsia="WenQuanYi Micro Hei" w:hAnsi="Times New Roman" w:cs="Times New Roman"/>
          <w:sz w:val="24"/>
          <w:szCs w:val="24"/>
        </w:rPr>
        <w:t>Важными коррекционными задачами курса ОБЖ  в классах для обучающихся с ЗПР являются развитие  у них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материале.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Усвоение </w:t>
      </w:r>
      <w:r w:rsidR="004A0641">
        <w:rPr>
          <w:rFonts w:ascii="Times New Roman" w:eastAsia="WenQuanYi Micro Hei" w:hAnsi="Times New Roman" w:cs="Times New Roman"/>
          <w:sz w:val="24"/>
          <w:szCs w:val="24"/>
        </w:rPr>
        <w:t>программного материала по ОБЖ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вызывает большие затруднения у </w:t>
      </w:r>
      <w:proofErr w:type="gramStart"/>
      <w:r w:rsidRPr="00FC6CD9">
        <w:rPr>
          <w:rFonts w:ascii="Times New Roman" w:eastAsia="WenQuanYi Micro Hei" w:hAnsi="Times New Roman" w:cs="Times New Roman"/>
          <w:sz w:val="24"/>
          <w:szCs w:val="24"/>
        </w:rPr>
        <w:t>обучающихся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 ЗПР. Поэтому особое внимание при изучении </w:t>
      </w:r>
      <w:r w:rsidR="004A0641">
        <w:rPr>
          <w:rFonts w:ascii="Times New Roman" w:eastAsia="WenQuanYi Micro Hei" w:hAnsi="Times New Roman" w:cs="Times New Roman"/>
          <w:sz w:val="24"/>
          <w:szCs w:val="24"/>
        </w:rPr>
        <w:t>курса ОБЖ уделяется  организации учебного процесса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>, а также проведению (почти на каждом уроке) кратковременных практических работ, которые развивают умение пользоваться простейшими приборами, анализировать полученные данные.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В связи с особенностями поведения обучающихся с ЗПР (расторможенность, неорганизованность) необходим строжайший </w:t>
      </w:r>
      <w:proofErr w:type="gramStart"/>
      <w:r w:rsidRPr="00FC6CD9">
        <w:rPr>
          <w:rFonts w:ascii="Times New Roman" w:eastAsia="WenQuanYi Micro Hei" w:hAnsi="Times New Roman" w:cs="Times New Roman"/>
          <w:sz w:val="24"/>
          <w:szCs w:val="24"/>
        </w:rPr>
        <w:t>контроль за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соблюдением правил техники безопасности при проведении  практических работ.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При подготовке к урокам следует предусмотреть достаточное количество времени на рассмотрение тем и вопросов, раскрывающих связь ОБЖ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FC6CD9">
        <w:rPr>
          <w:rFonts w:ascii="Times New Roman" w:eastAsia="WenQuanYi Micro Hei" w:hAnsi="Times New Roman" w:cs="Times New Roman"/>
          <w:sz w:val="24"/>
          <w:szCs w:val="24"/>
        </w:rPr>
        <w:t>межпредметные</w:t>
      </w:r>
      <w:proofErr w:type="spell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связи с такими дисциплинами, как природоведение, география, химия, биология,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Позволяя рассматривать один и тот же учебный материал с разных точек зрения, </w:t>
      </w:r>
      <w:proofErr w:type="spellStart"/>
      <w:r w:rsidRPr="00FC6CD9">
        <w:rPr>
          <w:rFonts w:ascii="Times New Roman" w:eastAsia="WenQuanYi Micro Hei" w:hAnsi="Times New Roman" w:cs="Times New Roman"/>
          <w:sz w:val="24"/>
          <w:szCs w:val="24"/>
        </w:rPr>
        <w:t>межпредметные</w:t>
      </w:r>
      <w:proofErr w:type="spell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связи способствуют его лучшему осмыслению, более 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lastRenderedPageBreak/>
        <w:t xml:space="preserve">прочному закреплению полученных знаний и практических умений. В связи с особенностями детей с ЗПР изучение нового материала требует: 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autoSpaceDE w:val="0"/>
        <w:rPr>
          <w:rFonts w:ascii="Times New Roman" w:eastAsia="WenQuanYi Micro Hei" w:hAnsi="Times New Roman" w:cs="Times New Roman"/>
          <w:sz w:val="24"/>
          <w:szCs w:val="24"/>
        </w:rPr>
      </w:pPr>
    </w:p>
    <w:p w:rsidR="00A573E3" w:rsidRPr="00FC6CD9" w:rsidRDefault="00A573E3" w:rsidP="00A573E3">
      <w:pPr>
        <w:widowControl w:val="0"/>
        <w:numPr>
          <w:ilvl w:val="0"/>
          <w:numId w:val="1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>подробного объяснения матер</w:t>
      </w:r>
      <w:r w:rsidR="00F1138A">
        <w:rPr>
          <w:rFonts w:ascii="Times New Roman" w:eastAsia="WenQuanYi Micro Hei" w:hAnsi="Times New Roman" w:cs="Times New Roman"/>
          <w:sz w:val="24"/>
          <w:szCs w:val="24"/>
        </w:rPr>
        <w:t xml:space="preserve">иала 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; </w:t>
      </w:r>
    </w:p>
    <w:p w:rsidR="00A573E3" w:rsidRPr="00FC6CD9" w:rsidRDefault="00A573E3" w:rsidP="00A573E3">
      <w:pPr>
        <w:widowControl w:val="0"/>
        <w:numPr>
          <w:ilvl w:val="0"/>
          <w:numId w:val="1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беглого повторения с выделением главных определений и понятий; </w:t>
      </w:r>
    </w:p>
    <w:p w:rsidR="00A573E3" w:rsidRPr="00FC6CD9" w:rsidRDefault="00A573E3" w:rsidP="00A573E3">
      <w:pPr>
        <w:widowControl w:val="0"/>
        <w:numPr>
          <w:ilvl w:val="0"/>
          <w:numId w:val="1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многократного повторения; 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autoSpaceDE w:val="0"/>
        <w:rPr>
          <w:rFonts w:ascii="Times New Roman" w:eastAsia="WenQuanYi Micro Hei" w:hAnsi="Times New Roman" w:cs="Times New Roman"/>
          <w:sz w:val="24"/>
          <w:szCs w:val="24"/>
        </w:rPr>
      </w:pPr>
    </w:p>
    <w:p w:rsidR="00A573E3" w:rsidRPr="00FC6CD9" w:rsidRDefault="00A573E3" w:rsidP="00A573E3">
      <w:pPr>
        <w:widowControl w:val="0"/>
        <w:numPr>
          <w:ilvl w:val="0"/>
          <w:numId w:val="1"/>
        </w:numPr>
        <w:tabs>
          <w:tab w:val="left" w:pos="1054"/>
        </w:tabs>
        <w:suppressAutoHyphens/>
        <w:overflowPunct w:val="0"/>
        <w:autoSpaceDE w:val="0"/>
        <w:spacing w:after="0" w:line="240" w:lineRule="auto"/>
        <w:ind w:left="701" w:hanging="701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>осуществление обратной связи — ответы учеников на вопросы, работа по плану и т. п. При планировании учебной деятельности желательно предусмотреть использование: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autoSpaceDE w:val="0"/>
        <w:rPr>
          <w:rFonts w:ascii="Times New Roman" w:eastAsia="WenQuanYi Micro Hei" w:hAnsi="Times New Roman" w:cs="Times New Roman"/>
          <w:sz w:val="24"/>
          <w:szCs w:val="24"/>
        </w:rPr>
      </w:pPr>
    </w:p>
    <w:p w:rsidR="00A573E3" w:rsidRPr="00FC6CD9" w:rsidRDefault="00A573E3" w:rsidP="00A573E3">
      <w:pPr>
        <w:widowControl w:val="0"/>
        <w:numPr>
          <w:ilvl w:val="0"/>
          <w:numId w:val="2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proofErr w:type="gramStart"/>
      <w:r>
        <w:rPr>
          <w:rFonts w:ascii="Times New Roman" w:eastAsia="WenQuanYi Micro Hei" w:hAnsi="Times New Roman" w:cs="Times New Roman"/>
          <w:sz w:val="24"/>
          <w:szCs w:val="24"/>
        </w:rPr>
        <w:t xml:space="preserve">разнообразных 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методов обучения: наглядных: иллюстрация, демонстрация, практических; разнообразных форм обучения: индивидуальных, парных, групповых (со сменным составом учеников); </w:t>
      </w:r>
      <w:proofErr w:type="gramEnd"/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autoSpaceDE w:val="0"/>
        <w:rPr>
          <w:rFonts w:ascii="Times New Roman" w:eastAsia="WenQuanYi Micro Hei" w:hAnsi="Times New Roman" w:cs="Times New Roman"/>
          <w:sz w:val="24"/>
          <w:szCs w:val="24"/>
        </w:rPr>
      </w:pPr>
    </w:p>
    <w:p w:rsidR="00A573E3" w:rsidRPr="00FC6CD9" w:rsidRDefault="00A573E3" w:rsidP="00A573E3">
      <w:pPr>
        <w:widowControl w:val="0"/>
        <w:numPr>
          <w:ilvl w:val="0"/>
          <w:numId w:val="2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современных образовательных технологий (информационно-коммуникационных, развития критического мышления); </w:t>
      </w:r>
    </w:p>
    <w:p w:rsidR="00A573E3" w:rsidRPr="00FC6CD9" w:rsidRDefault="00A573E3" w:rsidP="00A573E3">
      <w:pPr>
        <w:widowControl w:val="0"/>
        <w:tabs>
          <w:tab w:val="left" w:pos="708"/>
        </w:tabs>
        <w:suppressAutoHyphens/>
        <w:autoSpaceDE w:val="0"/>
        <w:rPr>
          <w:rFonts w:ascii="Times New Roman" w:eastAsia="WenQuanYi Micro Hei" w:hAnsi="Times New Roman" w:cs="Times New Roman"/>
          <w:sz w:val="24"/>
          <w:szCs w:val="24"/>
        </w:rPr>
      </w:pPr>
    </w:p>
    <w:p w:rsidR="00A573E3" w:rsidRPr="00FC6CD9" w:rsidRDefault="00A573E3" w:rsidP="00A573E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C6CD9">
        <w:rPr>
          <w:rFonts w:ascii="Times New Roman" w:hAnsi="Times New Roman" w:cs="Times New Roman"/>
          <w:sz w:val="24"/>
          <w:szCs w:val="24"/>
        </w:rPr>
        <w:t>современных технических средств обучения, таких как персональный компьютер, интерактивная доска.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E3" w:rsidRPr="00623697" w:rsidRDefault="002C53F4" w:rsidP="002C53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73E3" w:rsidRPr="00623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3.Тематическое планирование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6"/>
        <w:gridCol w:w="5105"/>
      </w:tblGrid>
      <w:tr w:rsidR="000D2802" w:rsidRPr="000D2802" w:rsidTr="00694BCD">
        <w:trPr>
          <w:trHeight w:val="398"/>
          <w:tblHeader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D2802" w:rsidRPr="000D2802" w:rsidTr="00FC6CD9">
        <w:trPr>
          <w:trHeight w:val="304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Введение. Цели предмета «Основы безопасности жизнедеятельности»</w:t>
            </w:r>
          </w:p>
          <w:p w:rsidR="000D2802" w:rsidRPr="000D2802" w:rsidRDefault="008938EE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Default="000D2802" w:rsidP="0027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правила участия в диалоге и дискуссии; построение суждений.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Конструирование понятий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природные чрезвычайные ситуации, техногенные чрезвычайные ситуации, безопасная жизнедеятельность.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Формулирование вывода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 почему нужно изучать предмет ОБЖ</w:t>
            </w:r>
          </w:p>
          <w:p w:rsidR="002701C0" w:rsidRPr="000D2802" w:rsidRDefault="002701C0" w:rsidP="0027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здоровье от образа жизни? Физическ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здоровье человека</w:t>
            </w:r>
          </w:p>
          <w:p w:rsidR="000D2802" w:rsidRPr="000D2802" w:rsidRDefault="008938EE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благополучие человека. Закаливание как способ тренировки организма. Правила личной гигиены.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27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правила участия в диалоге и дискуссии; построение суждений, тезисов и антитезисов.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Работа с информацией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 отбор виде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о-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интернет-материалов и их оценка. </w:t>
            </w: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</w:t>
            </w:r>
            <w:r w:rsidR="006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питание </w:t>
            </w:r>
            <w:r w:rsidR="006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</w:t>
            </w:r>
            <w:r w:rsidR="002F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4E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участия в диалоге; конструирование суждений и доказательств.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«пищевой пирамиды», составление меню ученика 7 класса на день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 учебника.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представленной в диаграмме и таблицах. </w:t>
            </w: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6F63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человека (2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F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4E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понятия «психическое здоровье человека».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упражнения на релаксацию.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самоконтроль и самооценка — «признаки стресса».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E72F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построение суждений, доказательств, пояснений</w:t>
            </w:r>
            <w:r w:rsidR="00FC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 в коллективе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совместной деятельности</w:t>
            </w: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2F6F4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здоровье челове</w:t>
            </w:r>
            <w:r w:rsidR="006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 — ценная деятельность человека. Учение — социально важная деятельность, обеспечивающая прогресс общества. Круг интересов человека. Фанаты и поклонники.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</w:t>
            </w:r>
            <w:r w:rsidR="00E72F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деятельность</w:t>
            </w:r>
            <w:proofErr w:type="gramStart"/>
            <w:r w:rsidR="00E72F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E7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информации, представленной в тексте.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самооценка умений общаться, самоанализ учебной деятельности.  </w:t>
            </w:r>
          </w:p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конструирование суждений, выбор и объяснение ответа (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альтернативных)</w:t>
            </w:r>
          </w:p>
          <w:p w:rsidR="000D2802" w:rsidRPr="000D2802" w:rsidRDefault="000D2802" w:rsidP="000D2802">
            <w:pPr>
              <w:tabs>
                <w:tab w:val="left" w:pos="29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</w:t>
            </w:r>
            <w:r w:rsidR="006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 подростков и его охрана (2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часа)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подросткового возраста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4E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построение суждений, подбор доказательств. </w:t>
            </w: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2F6F4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Опасности, подстерегающие нас в повседневной жизни. 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при пожаре.</w:t>
            </w:r>
            <w:r w:rsidR="006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Чрезвычайные ситуации в быту (7</w:t>
            </w:r>
            <w:r w:rsidR="000D2802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часов)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      </w:r>
          </w:p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первая помощь.</w:t>
            </w:r>
          </w:p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газовыми приборами. Первая помощь при отравлении бытовым газом. Правила безопасности при пользовании бытовой химией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4E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игровая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«эвакуация» из горящего дома; применение средств пожаротушения; помощь при ожогах.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воображаемых ситуаций.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участие в диалоге, построение суждений и умозаключений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(игровая)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разыгрывание сценок на материале «Медицинской странички».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proofErr w:type="gramStart"/>
            <w:r w:rsidR="00E72F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E7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участия в дискуссии, построение суждений и доказательств.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первая помощь при отравлениях</w:t>
            </w:r>
          </w:p>
        </w:tc>
      </w:tr>
      <w:tr w:rsidR="000D2802" w:rsidRPr="000D2802" w:rsidTr="00694BCD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Разумная п</w:t>
            </w:r>
            <w:r w:rsidR="006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редосторожность. Опасные игры (6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в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каких мест лучше избегать. Как вести себя на улице. Меры предосторожности в лифте и на лестнице. Правила поведения при нападении. Подручные средства самообороны. </w:t>
            </w:r>
          </w:p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где играть запрещено. Опасности, которые скрывает карьер. Экстрим в игре и спорте. Неразорвавшиеся боеприпасы.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 воображаемых ситуаций (игра-драматизация)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разыгрывание сценок общения</w:t>
            </w:r>
          </w:p>
          <w:p w:rsidR="000D2802" w:rsidRPr="000D2802" w:rsidRDefault="000D28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мошенниками, хулиганами, психологическая готовность к встрече с опасными незнакомцами</w:t>
            </w:r>
          </w:p>
        </w:tc>
      </w:tr>
      <w:tr w:rsidR="000D2802" w:rsidRPr="000D2802" w:rsidTr="00376B9E">
        <w:trPr>
          <w:trHeight w:val="5605"/>
          <w:tblHeader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376B9E" w:rsidRPr="000D2802" w:rsidRDefault="00376B9E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Опасности, 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которыми мы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="00C60986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сталкиваемся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природе</w:t>
            </w:r>
          </w:p>
          <w:p w:rsidR="000D2802" w:rsidRPr="000D2802" w:rsidRDefault="006F6302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37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="00376B9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376B9E" w:rsidRPr="000D2802" w:rsidRDefault="00376B9E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      </w:r>
          </w:p>
          <w:p w:rsidR="00376B9E" w:rsidRPr="000D2802" w:rsidRDefault="00376B9E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      </w:r>
          </w:p>
          <w:p w:rsidR="000D2802" w:rsidRPr="000D2802" w:rsidRDefault="00376B9E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D2802" w:rsidRPr="000D2802" w:rsidRDefault="00376B9E" w:rsidP="00FC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Совместная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правила взаимодействия. </w:t>
            </w:r>
            <w:r w:rsidR="00E72FB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Коммуникативная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рассказы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 поведении при встрече с ядовитыми животными.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Совместная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 правила работы в группах.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Коммуникативная деятельность</w:t>
            </w:r>
            <w:r w:rsidR="00E72FB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:п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равила участия в дискуссии и диалоге, конструирование суждений и умозаключений.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помощь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тонущему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а также провалившемуся под лёд</w:t>
            </w:r>
          </w:p>
        </w:tc>
      </w:tr>
    </w:tbl>
    <w:p w:rsidR="004E0FBE" w:rsidRPr="003E7350" w:rsidRDefault="004E0FBE" w:rsidP="00623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0FBE" w:rsidRPr="003E7350" w:rsidRDefault="004E0FBE" w:rsidP="00623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0FBE" w:rsidRPr="003E7350" w:rsidRDefault="004E0FBE" w:rsidP="00623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D2802" w:rsidRPr="000D2802" w:rsidRDefault="000D2802" w:rsidP="000D28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0947" w:type="dxa"/>
        <w:tblInd w:w="-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2"/>
        <w:gridCol w:w="2835"/>
      </w:tblGrid>
      <w:tr w:rsidR="00C60986" w:rsidRPr="000D2802" w:rsidTr="00A573E3">
        <w:trPr>
          <w:trHeight w:val="564"/>
        </w:trPr>
        <w:tc>
          <w:tcPr>
            <w:tcW w:w="8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60986" w:rsidRPr="000D2802" w:rsidTr="00A573E3">
        <w:trPr>
          <w:trHeight w:val="56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Введение. Цели предмета «Основы безопасности жизнедеятельности»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88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здоровья человека от образа жизни.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здоровье человека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часа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 питания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Показатели психического  здоровья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нездоровья.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городской экологии на здоровье, общение с компьютером.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здоровье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определяет социальное здоровье.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– социально важная деятельность.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Репродуктивное здоровье подростков и его охрана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девочек и мальчиков. Риски старшего подросткового возраста.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пожаров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случился пожар.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Утечка бытового газа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угарным газом.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химия: безопасность использования.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Залив жилища.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электричество.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отдыха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предосторожности в лифте и на лестнице.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нападении. Вам звонят в дверь.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игры.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 Переломы.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которыми мы сталкиваемся на природе. Лес это серьезно.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2D14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которыми мы сталкиваемся при сборе грибов.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2D14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встречах с животными в лесу.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 во время грозы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на воде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тонущему человеку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и помощь провалившемуся под лед человеку,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спасенному из 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проруби, при обморожении.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Default="00C60986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овое контрольное тестирование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0D2802" w:rsidRDefault="00C60986" w:rsidP="00EF3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60986" w:rsidRPr="000D2802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0986" w:rsidRPr="000D2802" w:rsidRDefault="00C60986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60986" w:rsidRPr="000D2802" w:rsidRDefault="00C60986" w:rsidP="00EF3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C60986" w:rsidRPr="00C60986" w:rsidTr="00A573E3">
        <w:trPr>
          <w:trHeight w:val="274"/>
        </w:trPr>
        <w:tc>
          <w:tcPr>
            <w:tcW w:w="81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86" w:rsidRPr="00C60986" w:rsidRDefault="00C60986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0986" w:rsidRPr="00C60986" w:rsidRDefault="00C60986" w:rsidP="00EF3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5F33C7" w:rsidRPr="00C60986" w:rsidRDefault="005F33C7">
      <w:pPr>
        <w:rPr>
          <w:b/>
        </w:rPr>
      </w:pPr>
    </w:p>
    <w:sectPr w:rsidR="005F33C7" w:rsidRPr="00C6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FE" w:rsidRDefault="007E45FE" w:rsidP="000D2802">
      <w:pPr>
        <w:spacing w:after="0" w:line="240" w:lineRule="auto"/>
      </w:pPr>
      <w:r>
        <w:separator/>
      </w:r>
    </w:p>
  </w:endnote>
  <w:endnote w:type="continuationSeparator" w:id="0">
    <w:p w:rsidR="007E45FE" w:rsidRDefault="007E45FE" w:rsidP="000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FE" w:rsidRDefault="007E45FE" w:rsidP="000D2802">
      <w:pPr>
        <w:spacing w:after="0" w:line="240" w:lineRule="auto"/>
      </w:pPr>
      <w:r>
        <w:separator/>
      </w:r>
    </w:p>
  </w:footnote>
  <w:footnote w:type="continuationSeparator" w:id="0">
    <w:p w:rsidR="007E45FE" w:rsidRDefault="007E45FE" w:rsidP="000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FBD"/>
    <w:multiLevelType w:val="multilevel"/>
    <w:tmpl w:val="3F029D4A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C5C0C"/>
    <w:multiLevelType w:val="multilevel"/>
    <w:tmpl w:val="259C3958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9"/>
    <w:rsid w:val="0001051C"/>
    <w:rsid w:val="00035D97"/>
    <w:rsid w:val="000436C9"/>
    <w:rsid w:val="0005283F"/>
    <w:rsid w:val="000946BF"/>
    <w:rsid w:val="000A2C52"/>
    <w:rsid w:val="000D2802"/>
    <w:rsid w:val="001330F4"/>
    <w:rsid w:val="00150DF9"/>
    <w:rsid w:val="0016476D"/>
    <w:rsid w:val="00173607"/>
    <w:rsid w:val="001F6A1F"/>
    <w:rsid w:val="0025168E"/>
    <w:rsid w:val="00252690"/>
    <w:rsid w:val="0026396C"/>
    <w:rsid w:val="002701C0"/>
    <w:rsid w:val="00276C9E"/>
    <w:rsid w:val="002B5063"/>
    <w:rsid w:val="002C53F4"/>
    <w:rsid w:val="002D14A2"/>
    <w:rsid w:val="002D2FC1"/>
    <w:rsid w:val="002F6F46"/>
    <w:rsid w:val="003014E7"/>
    <w:rsid w:val="00306497"/>
    <w:rsid w:val="00326AE8"/>
    <w:rsid w:val="00337D7A"/>
    <w:rsid w:val="00342FE3"/>
    <w:rsid w:val="00344CE7"/>
    <w:rsid w:val="003546F8"/>
    <w:rsid w:val="00360F04"/>
    <w:rsid w:val="00366C56"/>
    <w:rsid w:val="00376B9E"/>
    <w:rsid w:val="00381C76"/>
    <w:rsid w:val="003D3E2D"/>
    <w:rsid w:val="003E7350"/>
    <w:rsid w:val="004770DB"/>
    <w:rsid w:val="00480A09"/>
    <w:rsid w:val="004A0641"/>
    <w:rsid w:val="004B2CAE"/>
    <w:rsid w:val="004C3CD6"/>
    <w:rsid w:val="004E0FBE"/>
    <w:rsid w:val="004F5B5F"/>
    <w:rsid w:val="004F7A1C"/>
    <w:rsid w:val="00532ADE"/>
    <w:rsid w:val="00544B6A"/>
    <w:rsid w:val="0056636C"/>
    <w:rsid w:val="005859A7"/>
    <w:rsid w:val="005A26F3"/>
    <w:rsid w:val="005F33C7"/>
    <w:rsid w:val="00612526"/>
    <w:rsid w:val="00623697"/>
    <w:rsid w:val="00641F5F"/>
    <w:rsid w:val="006811D7"/>
    <w:rsid w:val="00684EF1"/>
    <w:rsid w:val="00694BCD"/>
    <w:rsid w:val="006B200D"/>
    <w:rsid w:val="006B4D26"/>
    <w:rsid w:val="006C0752"/>
    <w:rsid w:val="006D3405"/>
    <w:rsid w:val="006D38A4"/>
    <w:rsid w:val="006F6302"/>
    <w:rsid w:val="00710037"/>
    <w:rsid w:val="00765734"/>
    <w:rsid w:val="00792026"/>
    <w:rsid w:val="007C3447"/>
    <w:rsid w:val="007D5EF3"/>
    <w:rsid w:val="007E45FE"/>
    <w:rsid w:val="00862075"/>
    <w:rsid w:val="0088348E"/>
    <w:rsid w:val="008938EE"/>
    <w:rsid w:val="008A27C7"/>
    <w:rsid w:val="008A3922"/>
    <w:rsid w:val="00940DF0"/>
    <w:rsid w:val="00952480"/>
    <w:rsid w:val="00980D21"/>
    <w:rsid w:val="009A7578"/>
    <w:rsid w:val="009A78B1"/>
    <w:rsid w:val="009F016E"/>
    <w:rsid w:val="009F6191"/>
    <w:rsid w:val="00A163FC"/>
    <w:rsid w:val="00A573E3"/>
    <w:rsid w:val="00AA5C0E"/>
    <w:rsid w:val="00B12B55"/>
    <w:rsid w:val="00B25320"/>
    <w:rsid w:val="00B2704E"/>
    <w:rsid w:val="00B7181F"/>
    <w:rsid w:val="00B8737D"/>
    <w:rsid w:val="00B96471"/>
    <w:rsid w:val="00BE26C8"/>
    <w:rsid w:val="00C60986"/>
    <w:rsid w:val="00C6321C"/>
    <w:rsid w:val="00CB0ABC"/>
    <w:rsid w:val="00CB1F52"/>
    <w:rsid w:val="00CE5EC4"/>
    <w:rsid w:val="00D3122D"/>
    <w:rsid w:val="00D6751B"/>
    <w:rsid w:val="00D94670"/>
    <w:rsid w:val="00E66149"/>
    <w:rsid w:val="00E66530"/>
    <w:rsid w:val="00E72FB4"/>
    <w:rsid w:val="00E82675"/>
    <w:rsid w:val="00EA362A"/>
    <w:rsid w:val="00EC1F2C"/>
    <w:rsid w:val="00EF33F6"/>
    <w:rsid w:val="00EF3E28"/>
    <w:rsid w:val="00F1138A"/>
    <w:rsid w:val="00FC6CD9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BC01-44D1-43CF-AEB5-6659A759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2020-01-14T09:34:00Z</dcterms:created>
  <dcterms:modified xsi:type="dcterms:W3CDTF">2020-02-03T13:31:00Z</dcterms:modified>
</cp:coreProperties>
</file>